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59"/>
          <w:tab w:val="left" w:pos="1319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59" w:lineRule="exact"/>
        <w:ind w:right="299"/>
        <w:jc w:val="both"/>
        <w:textAlignment w:val="baseline"/>
        <w:rPr>
          <w:rFonts w:hint="eastAsia" w:ascii="仿宋" w:hAnsi="仿宋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信用报告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异议申请表</w:t>
      </w:r>
    </w:p>
    <w:tbl>
      <w:tblPr>
        <w:tblStyle w:val="3"/>
        <w:tblW w:w="86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1"/>
        <w:gridCol w:w="1920"/>
        <w:gridCol w:w="532"/>
        <w:gridCol w:w="1253"/>
        <w:gridCol w:w="550"/>
        <w:gridCol w:w="26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2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中征码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机构信用代码</w:t>
            </w:r>
          </w:p>
        </w:tc>
        <w:tc>
          <w:tcPr>
            <w:tcW w:w="269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单位经办人</w:t>
            </w:r>
          </w:p>
        </w:tc>
        <w:tc>
          <w:tcPr>
            <w:tcW w:w="273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94" w:type="dxa"/>
            <w:tcBorders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86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异议描述：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单位经办人（签字）：                             20   年    月    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联系地址：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受理机构：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受理人员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受理人（签字）：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20   年    月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40" w:firstLineChars="1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备注：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720" w:firstLineChars="300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1.上表一式两份，分别由客户和异议处理岗保存；</w:t>
      </w:r>
    </w:p>
    <w:p>
      <w:r>
        <w:rPr>
          <w:rFonts w:hint="eastAsia" w:ascii="仿宋" w:hAnsi="仿宋" w:eastAsia="仿宋" w:cs="仿宋"/>
          <w:sz w:val="24"/>
          <w:szCs w:val="24"/>
          <w:highlight w:val="none"/>
        </w:rPr>
        <w:t>2.申请企业经办人员须携带单位介绍信和经办人有效证件及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F725CE-0DA6-448C-BB6B-47DCB9052E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E526B9-BA19-472C-8562-EF5FDCEA49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2FAE46C-BFD0-4931-A1B1-B5660096F9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NzA1NDc1N2ViMDk5NGExMWU5YWFkYTc0NTJkYzAifQ=="/>
  </w:docVars>
  <w:rsids>
    <w:rsidRoot w:val="790F589F"/>
    <w:rsid w:val="173648CF"/>
    <w:rsid w:val="790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2025-04-21T08:34:00Z</dcterms:created>
  <dc:creator>赵海杰</dc:creator>
  <cp:lastModifiedBy>赵海杰</cp:lastModifiedBy>
  <dcterms:modified xsi:type="dcterms:W3CDTF">2025-04-21T08:37:01Z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67E610425B7F416484522C18FCA29CCC_11</vt:lpwstr>
  </property>
</Properties>
</file>